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16897B10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  <w:r w:rsidR="00031216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00E1" w14:textId="77777777" w:rsidR="00E664DD" w:rsidRPr="00EC6066" w:rsidRDefault="00E664DD" w:rsidP="006538C7">
      <w:r>
        <w:separator/>
      </w:r>
    </w:p>
  </w:endnote>
  <w:endnote w:type="continuationSeparator" w:id="0">
    <w:p w14:paraId="29E191BF" w14:textId="77777777" w:rsidR="00E664DD" w:rsidRPr="00EC6066" w:rsidRDefault="00E664D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DCE4B" w14:textId="77777777" w:rsidR="00E664DD" w:rsidRPr="00EC6066" w:rsidRDefault="00E664DD" w:rsidP="006538C7">
      <w:r>
        <w:separator/>
      </w:r>
    </w:p>
  </w:footnote>
  <w:footnote w:type="continuationSeparator" w:id="0">
    <w:p w14:paraId="455DD435" w14:textId="77777777" w:rsidR="00E664DD" w:rsidRPr="00EC6066" w:rsidRDefault="00E664D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31216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BA149F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664DD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2026-08-21T08:20:00Z</dcterms:modified>
</cp:coreProperties>
</file>